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CF3" w:rsidRP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B66CF3">
        <w:rPr>
          <w:rFonts w:ascii="Arial" w:hAnsi="Arial" w:cs="Arial"/>
          <w:color w:val="000000"/>
          <w:u w:val="single"/>
        </w:rPr>
        <w:t>Careers information from business organisations</w:t>
      </w:r>
      <w:r>
        <w:rPr>
          <w:rFonts w:ascii="Arial" w:hAnsi="Arial" w:cs="Arial"/>
          <w:color w:val="000000"/>
          <w:u w:val="single"/>
        </w:rPr>
        <w:t xml:space="preserve"> (w</w:t>
      </w:r>
      <w:bookmarkStart w:id="0" w:name="_GoBack"/>
      <w:bookmarkEnd w:id="0"/>
      <w:r>
        <w:rPr>
          <w:rFonts w:ascii="Arial" w:hAnsi="Arial" w:cs="Arial"/>
          <w:color w:val="000000"/>
          <w:u w:val="single"/>
        </w:rPr>
        <w:t>ill be updated as more are shared)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 GP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Hyperlink"/>
            <w:rFonts w:ascii="Arial" w:hAnsi="Arial" w:cs="Arial"/>
          </w:rPr>
          <w:t>https://www.mcghealthcare.co.uk/blog/how-to-become-a-gp-a-career-guide/bp202/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an A&amp;E nurse in the UK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5" w:history="1">
        <w:r>
          <w:rPr>
            <w:rStyle w:val="Hyperlink"/>
            <w:rFonts w:ascii="Arial" w:hAnsi="Arial" w:cs="Arial"/>
          </w:rPr>
          <w:t>https://www.mcghealthcare.co.uk/blog/how-to-become-an-a-and-e-nurse-in-the-uk/bp211/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 fertility clinician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6" w:history="1">
        <w:r>
          <w:rPr>
            <w:rStyle w:val="Hyperlink"/>
            <w:rFonts w:ascii="Arial" w:hAnsi="Arial" w:cs="Arial"/>
          </w:rPr>
          <w:t>https://www.fertilityfamily.co.uk/blog/how-to-become-a-fertility-clinician/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an accountant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7" w:history="1">
        <w:r>
          <w:rPr>
            <w:rStyle w:val="Hyperlink"/>
            <w:rFonts w:ascii="Arial" w:hAnsi="Arial" w:cs="Arial"/>
          </w:rPr>
          <w:t>https://www.dolanaccountancy.com/resource/how-to-become-an-accountant/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an intellectual property analyst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8" w:history="1">
        <w:r>
          <w:rPr>
            <w:rStyle w:val="Hyperlink"/>
            <w:rFonts w:ascii="Arial" w:hAnsi="Arial" w:cs="Arial"/>
          </w:rPr>
          <w:t>https://www.govgrant.co.uk/knowledge-hub/how-to-become-an-intellectual-property-analyst/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to become a criminal solicitor </w:t>
      </w:r>
      <w:hyperlink r:id="rId9" w:history="1">
        <w:r>
          <w:rPr>
            <w:rStyle w:val="Hyperlink"/>
            <w:rFonts w:ascii="Arial" w:hAnsi="Arial" w:cs="Arial"/>
          </w:rPr>
          <w:t>https://www.lawtonslaw.co.uk/resources/how-to-become-a-criminal-solicitor/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 family lawyer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0" w:history="1">
        <w:r>
          <w:rPr>
            <w:rStyle w:val="Hyperlink"/>
            <w:rFonts w:ascii="Arial" w:hAnsi="Arial" w:cs="Arial"/>
          </w:rPr>
          <w:t>https://raydensolicitors.co.uk/blog/how-to-become-a-family-lawyer/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an HGV driver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Arial" w:hAnsi="Arial" w:cs="Arial"/>
          </w:rPr>
          <w:t>https://haulageexchange.co.uk/blog/how-to-become-a-hgv-driver/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  <w:rPr>
          <w:rStyle w:val="gmail-apple-tab-span"/>
        </w:rPr>
      </w:pPr>
      <w:r>
        <w:rPr>
          <w:rFonts w:ascii="Arial" w:hAnsi="Arial" w:cs="Arial"/>
          <w:color w:val="000000"/>
        </w:rPr>
        <w:t>How to become a stonemason</w:t>
      </w:r>
    </w:p>
    <w:p w:rsidR="00B66CF3" w:rsidRDefault="00B66CF3" w:rsidP="00B66CF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hyperlink r:id="rId12" w:history="1">
        <w:r>
          <w:rPr>
            <w:rStyle w:val="Hyperlink"/>
            <w:rFonts w:ascii="Arial" w:hAnsi="Arial" w:cs="Arial"/>
          </w:rPr>
          <w:t>https://www.memorialsofdistinction.co.uk/useful-guides/a-stonemason-career-guide</w:t>
        </w:r>
      </w:hyperlink>
      <w:r>
        <w:rPr>
          <w:rFonts w:ascii="Arial" w:hAnsi="Arial" w:cs="Arial"/>
          <w:color w:val="000000"/>
        </w:rPr>
        <w:t> </w:t>
      </w:r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How to become a scaffolder</w:t>
      </w:r>
    </w:p>
    <w:p w:rsidR="00B66CF3" w:rsidRDefault="00B66CF3" w:rsidP="00B66CF3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ascii="Arial" w:hAnsi="Arial" w:cs="Arial"/>
          </w:rPr>
          <w:t>https://hertstools.co.uk/how-to-become-a-scaffolder/</w:t>
        </w:r>
      </w:hyperlink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How to become a construction manager</w:t>
      </w:r>
    </w:p>
    <w:p w:rsidR="00B66CF3" w:rsidRDefault="00B66CF3" w:rsidP="00B66CF3">
      <w:pPr>
        <w:pStyle w:val="NormalWeb"/>
        <w:spacing w:before="0" w:beforeAutospacing="0" w:after="0" w:afterAutospacing="0"/>
      </w:pPr>
      <w:hyperlink r:id="rId14" w:history="1">
        <w:r>
          <w:rPr>
            <w:rStyle w:val="Hyperlink"/>
            <w:rFonts w:ascii="Arial" w:hAnsi="Arial" w:cs="Arial"/>
          </w:rPr>
          <w:t>https://hertstools.co.uk/how-to-become-a-construction-manager/</w:t>
        </w:r>
      </w:hyperlink>
    </w:p>
    <w:p w:rsidR="00B66CF3" w:rsidRDefault="00B66CF3" w:rsidP="00B66CF3">
      <w:pPr>
        <w:pStyle w:val="NormalWeb"/>
        <w:spacing w:before="0" w:beforeAutospacing="0" w:after="0" w:afterAutospacing="0"/>
      </w:pPr>
    </w:p>
    <w:p w:rsidR="00B66CF3" w:rsidRDefault="00B66CF3" w:rsidP="00B66CF3">
      <w:pPr>
        <w:rPr>
          <w:rFonts w:eastAsia="Times New Roman"/>
        </w:rPr>
      </w:pPr>
      <w:r>
        <w:rPr>
          <w:rFonts w:eastAsia="Times New Roman"/>
        </w:rPr>
        <w:t>Working in the care sector</w:t>
      </w:r>
    </w:p>
    <w:p w:rsidR="00B66CF3" w:rsidRDefault="00B66CF3" w:rsidP="00B66CF3">
      <w:pPr>
        <w:rPr>
          <w:rFonts w:eastAsia="Times New Roman"/>
        </w:rPr>
      </w:pPr>
      <w:r>
        <w:rPr>
          <w:rFonts w:eastAsia="Times New Roman"/>
        </w:rPr>
        <w:t xml:space="preserve"> (</w:t>
      </w:r>
      <w:hyperlink r:id="rId15" w:history="1">
        <w:r>
          <w:rPr>
            <w:rStyle w:val="Hyperlink"/>
            <w:rFonts w:eastAsia="Times New Roman"/>
          </w:rPr>
          <w:t>https://www.fremantletrust.org/help-and-advice/what-are-the-responsibilities-of-a-care-worker-in-a-care-home</w:t>
        </w:r>
      </w:hyperlink>
      <w:r>
        <w:rPr>
          <w:rFonts w:eastAsia="Times New Roman"/>
        </w:rPr>
        <w:t>)</w:t>
      </w:r>
    </w:p>
    <w:p w:rsidR="00E116EB" w:rsidRDefault="00E116EB"/>
    <w:sectPr w:rsidR="00E1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F3"/>
    <w:rsid w:val="00B66CF3"/>
    <w:rsid w:val="00E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92AE"/>
  <w15:chartTrackingRefBased/>
  <w15:docId w15:val="{4B6EE5ED-0831-4D15-8A95-BA117935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CF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C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CF3"/>
    <w:pPr>
      <w:spacing w:before="100" w:beforeAutospacing="1" w:after="100" w:afterAutospacing="1"/>
    </w:pPr>
  </w:style>
  <w:style w:type="character" w:customStyle="1" w:styleId="gmail-apple-tab-span">
    <w:name w:val="gmail-apple-tab-span"/>
    <w:basedOn w:val="DefaultParagraphFont"/>
    <w:rsid w:val="00B6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grant.co.uk/knowledge-hub/how-to-become-an-intellectual-property-analyst/" TargetMode="External"/><Relationship Id="rId13" Type="http://schemas.openxmlformats.org/officeDocument/2006/relationships/hyperlink" Target="https://hertstools.co.uk/how-to-become-a-scaffol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lanaccountancy.com/resource/how-to-become-an-accountant/" TargetMode="External"/><Relationship Id="rId12" Type="http://schemas.openxmlformats.org/officeDocument/2006/relationships/hyperlink" Target="https://www.memorialsofdistinction.co.uk/useful-guides/a-stonemason-career-gui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ertilityfamily.co.uk/blog/how-to-become-a-fertility-clinician/" TargetMode="External"/><Relationship Id="rId11" Type="http://schemas.openxmlformats.org/officeDocument/2006/relationships/hyperlink" Target="https://haulageexchange.co.uk/blog/how-to-become-a-hgv-driver/" TargetMode="External"/><Relationship Id="rId5" Type="http://schemas.openxmlformats.org/officeDocument/2006/relationships/hyperlink" Target="https://www.mcghealthcare.co.uk/blog/how-to-become-an-a-and-e-nurse-in-the-uk/bp211/" TargetMode="External"/><Relationship Id="rId15" Type="http://schemas.openxmlformats.org/officeDocument/2006/relationships/hyperlink" Target="https://www.fremantletrust.org/help-and-advice/what-are-the-responsibilities-of-a-care-worker-in-a-care-home" TargetMode="External"/><Relationship Id="rId10" Type="http://schemas.openxmlformats.org/officeDocument/2006/relationships/hyperlink" Target="https://raydensolicitors.co.uk/blog/how-to-become-a-family-lawyer/" TargetMode="External"/><Relationship Id="rId4" Type="http://schemas.openxmlformats.org/officeDocument/2006/relationships/hyperlink" Target="https://www.mcghealthcare.co.uk/blog/how-to-become-a-gp-a-career-guide/bp202/" TargetMode="External"/><Relationship Id="rId9" Type="http://schemas.openxmlformats.org/officeDocument/2006/relationships/hyperlink" Target="https://www.lawtonslaw.co.uk/resources/how-to-become-a-criminal-solicitor/" TargetMode="External"/><Relationship Id="rId14" Type="http://schemas.openxmlformats.org/officeDocument/2006/relationships/hyperlink" Target="https://hertstools.co.uk/how-to-become-a-construction-mana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Henson.K</dc:creator>
  <cp:keywords/>
  <dc:description/>
  <cp:lastModifiedBy>Henson.K</cp:lastModifiedBy>
  <cp:revision>1</cp:revision>
  <dcterms:created xsi:type="dcterms:W3CDTF">2022-06-14T10:14:00Z</dcterms:created>
  <dcterms:modified xsi:type="dcterms:W3CDTF">2022-06-14T10:17:00Z</dcterms:modified>
</cp:coreProperties>
</file>